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8B" w:rsidRPr="001873C8" w:rsidRDefault="00033D8B" w:rsidP="00033D8B">
      <w:pPr>
        <w:pBdr>
          <w:bottom w:val="single" w:sz="4" w:space="1" w:color="auto"/>
        </w:pBdr>
        <w:spacing w:after="0"/>
        <w:outlineLvl w:val="0"/>
        <w:rPr>
          <w:rFonts w:ascii="Century Gothic" w:eastAsia="Times New Roman" w:hAnsi="Century Gothic" w:cs="Times New Roman"/>
          <w:b/>
          <w:bCs/>
          <w:smallCaps/>
          <w:color w:val="002060"/>
          <w:spacing w:val="15"/>
          <w:sz w:val="28"/>
          <w:szCs w:val="22"/>
        </w:rPr>
      </w:pPr>
      <w:r w:rsidRPr="001873C8">
        <w:rPr>
          <w:rFonts w:ascii="Century Gothic" w:eastAsia="Times New Roman" w:hAnsi="Century Gothic" w:cs="Times New Roman"/>
          <w:b/>
          <w:bCs/>
          <w:smallCaps/>
          <w:color w:val="002060"/>
          <w:spacing w:val="15"/>
          <w:sz w:val="28"/>
          <w:szCs w:val="22"/>
        </w:rPr>
        <w:t>Volunteer Task List</w:t>
      </w:r>
    </w:p>
    <w:p w:rsidR="00033D8B" w:rsidRPr="001873C8" w:rsidRDefault="00033D8B" w:rsidP="00033D8B">
      <w:pPr>
        <w:rPr>
          <w:rFonts w:ascii="Century Gothic" w:eastAsia="Times New Roman" w:hAnsi="Century Gothic" w:cs="Times New Roman"/>
        </w:rPr>
      </w:pPr>
      <w:r w:rsidRPr="001873C8">
        <w:rPr>
          <w:rFonts w:ascii="Century Gothic" w:eastAsia="Times New Roman" w:hAnsi="Century Gothic" w:cs="Times New Roman"/>
        </w:rPr>
        <w:t>When assigning tasks to volunteers, consider the expertise and comfort level the volunteer has with the various roles you may need to fill that day. Just having volunteers present at the event is powerful, demonstrating to the students that members of the community see education as an important goal. Below are some ideas for tasks that may be assigned to the volunteers at your organization.</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Learn the proper logon procedures at this location, preferably before students begin to arrive.</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Greet students as they arrive at the computer lab (or location of the event). Direct each student to the sign-in sheet.</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Help students locate the appropriate websites and begin their applications.</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Move around the room and help guide students through the applications, answering any questions the students may have. Use the college website pages and the information about registration fees and waivers provided in the Volunteer Packet for reference.</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Monitor printers to ensure that any applications or confirmation pages that need to be printed remain in order and get to the appropriate students. Replenish the paper supply if needed.</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Talk with students and share personal college experiences. Answer questions students may have about college life in general.</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 xml:space="preserve">Give each student who completes an application an “I Applied” sticker and a “What’s </w:t>
      </w:r>
      <w:proofErr w:type="gramStart"/>
      <w:r w:rsidRPr="001873C8">
        <w:rPr>
          <w:rFonts w:ascii="Century Gothic" w:eastAsia="Times New Roman" w:hAnsi="Century Gothic" w:cs="Times New Roman"/>
        </w:rPr>
        <w:t>Next</w:t>
      </w:r>
      <w:proofErr w:type="gramEnd"/>
      <w:r w:rsidRPr="001873C8">
        <w:rPr>
          <w:rFonts w:ascii="Century Gothic" w:eastAsia="Times New Roman" w:hAnsi="Century Gothic" w:cs="Times New Roman"/>
        </w:rPr>
        <w:t>?” handout.</w:t>
      </w:r>
    </w:p>
    <w:p w:rsidR="00033D8B" w:rsidRPr="001873C8" w:rsidRDefault="00033D8B" w:rsidP="00033D8B">
      <w:pPr>
        <w:numPr>
          <w:ilvl w:val="0"/>
          <w:numId w:val="7"/>
        </w:numPr>
        <w:contextualSpacing/>
        <w:rPr>
          <w:rFonts w:ascii="Century Gothic" w:eastAsia="Times New Roman" w:hAnsi="Century Gothic" w:cs="Times New Roman"/>
        </w:rPr>
      </w:pPr>
      <w:r w:rsidRPr="001873C8">
        <w:rPr>
          <w:rFonts w:ascii="Century Gothic" w:eastAsia="Times New Roman" w:hAnsi="Century Gothic" w:cs="Times New Roman"/>
        </w:rPr>
        <w:t>Congratulate students on applying to college and remind them to share their experience with others!</w:t>
      </w:r>
    </w:p>
    <w:p w:rsidR="00033D8B" w:rsidRPr="001873C8" w:rsidRDefault="00033D8B" w:rsidP="00033D8B">
      <w:pPr>
        <w:rPr>
          <w:rFonts w:ascii="Century Gothic" w:eastAsia="Times New Roman" w:hAnsi="Century Gothic" w:cs="Times New Roman"/>
        </w:rPr>
      </w:pPr>
      <w:r w:rsidRPr="001873C8">
        <w:rPr>
          <w:rFonts w:ascii="Century Gothic" w:eastAsia="Times New Roman" w:hAnsi="Century Gothic" w:cs="Times New Roman"/>
        </w:rPr>
        <w:t>Finally, remember to thank your volunteers for their time and support. Follow up with a thank you note or letter and encourage them to stay involved with your organization or to participate in the event next year.</w:t>
      </w:r>
    </w:p>
    <w:p w:rsidR="00033D8B" w:rsidRPr="001873C8" w:rsidRDefault="00033D8B" w:rsidP="00033D8B">
      <w:r w:rsidRPr="00DE62D9">
        <w:t xml:space="preserve"> </w:t>
      </w:r>
    </w:p>
    <w:p w:rsidR="00CA185B" w:rsidRPr="00DC0CD8" w:rsidRDefault="00DE62D9" w:rsidP="00DC0CD8">
      <w:r w:rsidRPr="00DE62D9">
        <w:t xml:space="preserve"> </w:t>
      </w:r>
    </w:p>
    <w:sectPr w:rsidR="00CA185B" w:rsidRPr="00DC0CD8" w:rsidSect="003F52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93" w:rsidRDefault="00424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3F5298" w:rsidP="00125D86">
    <w:pPr>
      <w:pStyle w:val="Footer"/>
      <w:tabs>
        <w:tab w:val="clear" w:pos="4320"/>
        <w:tab w:val="clear" w:pos="8640"/>
        <w:tab w:val="left" w:pos="5224"/>
      </w:tabs>
    </w:pPr>
    <w:r>
      <w:rPr>
        <w:noProof/>
      </w:rPr>
      <w:drawing>
        <wp:anchor distT="0" distB="0" distL="114300" distR="114300" simplePos="0" relativeHeight="251704832" behindDoc="1" locked="0" layoutInCell="1" allowOverlap="1" wp14:anchorId="4E68C105" wp14:editId="23C1AB7E">
          <wp:simplePos x="0" y="0"/>
          <wp:positionH relativeFrom="column">
            <wp:posOffset>-469900</wp:posOffset>
          </wp:positionH>
          <wp:positionV relativeFrom="paragraph">
            <wp:posOffset>139700</wp:posOffset>
          </wp:positionV>
          <wp:extent cx="774065" cy="626745"/>
          <wp:effectExtent l="0" t="0" r="698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C337D6">
    <w:pPr>
      <w:pStyle w:val="Footer"/>
    </w:pPr>
    <w:r w:rsidRPr="009410D1">
      <w:rPr>
        <w:noProof/>
      </w:rPr>
      <w:drawing>
        <wp:anchor distT="0" distB="0" distL="114300" distR="114300" simplePos="0" relativeHeight="251706880" behindDoc="0" locked="0" layoutInCell="1" allowOverlap="1" wp14:anchorId="65CBE755" wp14:editId="5A768A7C">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9410D1">
      <w:rPr>
        <w:noProof/>
      </w:rPr>
      <w:drawing>
        <wp:anchor distT="0" distB="0" distL="114300" distR="114300" simplePos="0" relativeHeight="251708928" behindDoc="0" locked="0" layoutInCell="1" allowOverlap="1" wp14:anchorId="0004B07C" wp14:editId="4EF345DC">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3F5298" w:rsidRPr="009410D1">
      <w:rPr>
        <w:noProof/>
      </w:rPr>
      <w:drawing>
        <wp:anchor distT="0" distB="0" distL="114300" distR="114300" simplePos="0" relativeHeight="251707904" behindDoc="0" locked="0" layoutInCell="1" allowOverlap="1" wp14:anchorId="2AF54748" wp14:editId="1EBC55F9">
          <wp:simplePos x="0" y="0"/>
          <wp:positionH relativeFrom="column">
            <wp:posOffset>-314325</wp:posOffset>
          </wp:positionH>
          <wp:positionV relativeFrom="paragraph">
            <wp:posOffset>-213995</wp:posOffset>
          </wp:positionV>
          <wp:extent cx="774065" cy="62674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93" w:rsidRDefault="00424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64771E" w:rsidRPr="0064771E">
          <w:rPr>
            <w:rFonts w:ascii="Century Gothic" w:hAnsi="Century Gothic"/>
            <w:b/>
            <w:bCs/>
            <w:noProof/>
            <w:sz w:val="16"/>
          </w:rPr>
          <w:t>3</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125D86" w:rsidP="00125D86">
    <w:pPr>
      <w:pStyle w:val="Header"/>
      <w:tabs>
        <w:tab w:val="clear" w:pos="4320"/>
        <w:tab w:val="clear" w:pos="8640"/>
        <w:tab w:val="left" w:pos="7965"/>
      </w:tabs>
    </w:pPr>
    <w:bookmarkStart w:id="0" w:name="_GoBack"/>
    <w:r>
      <w:rPr>
        <w:noProof/>
      </w:rPr>
      <w:drawing>
        <wp:anchor distT="0" distB="0" distL="114300" distR="114300" simplePos="0" relativeHeight="251659264" behindDoc="0" locked="0" layoutInCell="1" allowOverlap="1" wp14:anchorId="4D755328" wp14:editId="2904036B">
          <wp:simplePos x="0" y="0"/>
          <wp:positionH relativeFrom="margin">
            <wp:posOffset>5662295</wp:posOffset>
          </wp:positionH>
          <wp:positionV relativeFrom="margin">
            <wp:posOffset>-614680</wp:posOffset>
          </wp:positionV>
          <wp:extent cx="866775" cy="8591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59155"/>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00A2C"/>
    <w:multiLevelType w:val="hybridMultilevel"/>
    <w:tmpl w:val="F558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86"/>
    <w:rsid w:val="00015AFA"/>
    <w:rsid w:val="00033D8B"/>
    <w:rsid w:val="000B03B2"/>
    <w:rsid w:val="000B3A98"/>
    <w:rsid w:val="00125D86"/>
    <w:rsid w:val="003375BE"/>
    <w:rsid w:val="003D1080"/>
    <w:rsid w:val="003E5022"/>
    <w:rsid w:val="003F5298"/>
    <w:rsid w:val="004026A7"/>
    <w:rsid w:val="0041094D"/>
    <w:rsid w:val="00424493"/>
    <w:rsid w:val="00425A9B"/>
    <w:rsid w:val="00453343"/>
    <w:rsid w:val="004D5FCE"/>
    <w:rsid w:val="005026BF"/>
    <w:rsid w:val="005A3DC8"/>
    <w:rsid w:val="005B44CA"/>
    <w:rsid w:val="00603CA2"/>
    <w:rsid w:val="0061174B"/>
    <w:rsid w:val="00620CD6"/>
    <w:rsid w:val="006456B3"/>
    <w:rsid w:val="0064771E"/>
    <w:rsid w:val="006717DD"/>
    <w:rsid w:val="006845A6"/>
    <w:rsid w:val="006850D5"/>
    <w:rsid w:val="006D3BD9"/>
    <w:rsid w:val="00773194"/>
    <w:rsid w:val="00780DC1"/>
    <w:rsid w:val="00834643"/>
    <w:rsid w:val="00870BED"/>
    <w:rsid w:val="009303EA"/>
    <w:rsid w:val="009410D1"/>
    <w:rsid w:val="00992DA7"/>
    <w:rsid w:val="009F59CD"/>
    <w:rsid w:val="00A52ABA"/>
    <w:rsid w:val="00A60AE4"/>
    <w:rsid w:val="00AD7CFA"/>
    <w:rsid w:val="00B446CF"/>
    <w:rsid w:val="00B51A53"/>
    <w:rsid w:val="00B65A7F"/>
    <w:rsid w:val="00B71ACD"/>
    <w:rsid w:val="00BB13AB"/>
    <w:rsid w:val="00C337D6"/>
    <w:rsid w:val="00C70303"/>
    <w:rsid w:val="00CA185B"/>
    <w:rsid w:val="00CC3074"/>
    <w:rsid w:val="00CD67D4"/>
    <w:rsid w:val="00D5216B"/>
    <w:rsid w:val="00DA4064"/>
    <w:rsid w:val="00DC0CD8"/>
    <w:rsid w:val="00DD4225"/>
    <w:rsid w:val="00DE62D9"/>
    <w:rsid w:val="00E07B7D"/>
    <w:rsid w:val="00E164AF"/>
    <w:rsid w:val="00E62928"/>
    <w:rsid w:val="00E704A0"/>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1421</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Volunteer Tasks</vt:lpstr>
    </vt:vector>
  </TitlesOfParts>
  <Company>OSRHE</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Tasks</dc:title>
  <dc:creator>OCAP Outreach</dc:creator>
  <cp:lastModifiedBy>Pressler-Henderson, Elizabeth</cp:lastModifiedBy>
  <cp:revision>3</cp:revision>
  <cp:lastPrinted>2010-06-09T22:32:00Z</cp:lastPrinted>
  <dcterms:created xsi:type="dcterms:W3CDTF">2016-09-15T17:02:00Z</dcterms:created>
  <dcterms:modified xsi:type="dcterms:W3CDTF">2017-05-18T18:20:00Z</dcterms:modified>
</cp:coreProperties>
</file>